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137" w:rsidRDefault="00D5008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ГБОУ Школа “Покровский квартал”</w:t>
      </w:r>
    </w:p>
    <w:p w:rsidR="006A0137" w:rsidRDefault="006A01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ПОДКАСТ “ПРОСЛУШАНО ПК”</w:t>
      </w:r>
    </w:p>
    <w:p w:rsidR="006A0137" w:rsidRDefault="006A01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Малахова Диана Игоревна </w:t>
      </w:r>
    </w:p>
    <w:p w:rsidR="006A0137" w:rsidRDefault="00D500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связям с общественностью</w:t>
      </w:r>
    </w:p>
    <w:p w:rsidR="006A0137" w:rsidRDefault="006A01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Москва, 2022</w:t>
      </w:r>
      <w:r>
        <w:br w:type="page"/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создание пространства для реализации творческого потенциала детей, пространства для самовыражения и развития.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практики:</w:t>
      </w:r>
    </w:p>
    <w:p w:rsidR="006A0137" w:rsidRDefault="00D50082">
      <w:pPr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подкаста; </w:t>
      </w:r>
    </w:p>
    <w:p w:rsidR="006A0137" w:rsidRDefault="00D50082">
      <w:pPr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целевой аудитории и рынка;</w:t>
      </w:r>
    </w:p>
    <w:p w:rsidR="006A0137" w:rsidRDefault="00D50082">
      <w:pPr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рубрик;</w:t>
      </w:r>
    </w:p>
    <w:p w:rsidR="006A0137" w:rsidRDefault="00D50082">
      <w:pPr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детей звукозаписи, монтажу, пиару, построен</w:t>
      </w:r>
      <w:r>
        <w:rPr>
          <w:rFonts w:ascii="Times New Roman" w:eastAsia="Times New Roman" w:hAnsi="Times New Roman" w:cs="Times New Roman"/>
          <w:sz w:val="28"/>
          <w:szCs w:val="28"/>
        </w:rPr>
        <w:t>ию диалога с героем, работе в команде, написанию текста и сценарной заявки;</w:t>
      </w:r>
    </w:p>
    <w:p w:rsidR="006A0137" w:rsidRDefault="00D50082">
      <w:pPr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Продвижение бренда среди школьников;</w:t>
      </w:r>
    </w:p>
    <w:p w:rsidR="006A0137" w:rsidRDefault="00D50082">
      <w:pPr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контента и взаимодействия с аудиторией;</w:t>
      </w:r>
    </w:p>
    <w:p w:rsidR="006A0137" w:rsidRDefault="00D50082">
      <w:pPr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Мотивировать детей на участие в творческих конкурсах;</w:t>
      </w:r>
    </w:p>
    <w:p w:rsidR="006A0137" w:rsidRDefault="00D50082">
      <w:pPr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Вовлечь большее количество детей в созда</w:t>
      </w:r>
      <w:r>
        <w:rPr>
          <w:rFonts w:ascii="Times New Roman" w:eastAsia="Times New Roman" w:hAnsi="Times New Roman" w:cs="Times New Roman"/>
          <w:sz w:val="28"/>
          <w:szCs w:val="28"/>
        </w:rPr>
        <w:t>ние подкаста.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реализации: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Прежде чем записывать свой собственный подкаст, необходимо было познакомить учеников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Медиакласса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с радиожурналистикой 20 и 21 века, поэтому мы обратились к истокам, поняли, как и с чего все начиналось.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Темы уроков: 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Изобретение телеграфа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История. Значимость изобретения.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Появление радио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Первые опыты. Кто изобрел первым: Попов или Маркони?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Первые эфиры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Темы выпусков. Специфика передачи звука. Радиоприемники.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lastRenderedPageBreak/>
        <w:t>Радио в период войны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Блокадный Ленинград. Первые дикторы (Ю. Левитан, А. Ахматова). Специфика звучащей речи того времени.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Советский и современный этапы развития радио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Формат. Жанр. Охват. Способ программирования.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Появление подкаста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Значение слова “подкаст”. Первый опыт.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татистика. Анализ современных выпусков.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реализации проекты по созданию подкаста важны практические навыки. Особое внимание учеников было обращено к получению востребованных в современном мире компетенций: монтаж, звукозапись, пиар, грамотное выстраивани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диалога с героем, работа в команде, написание текста и сценарной заявки.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мы овладели всеми необходимыми компетенциями, получили теоретические знания и практические навыки, мы приступили к созданию проекта “Прослушано ПК”. 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этапы были 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дующими: </w:t>
      </w:r>
    </w:p>
    <w:p w:rsidR="006A0137" w:rsidRDefault="00D50082">
      <w:pPr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выбрать тему для своего подкаста? 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детьми мы определили интересующие их темы, в которых они разбираются или хотят разобраться. Составили таблицу с конкретными темами. После этого находили уже существующие выпуски, слушали и анализиро</w:t>
      </w:r>
      <w:r>
        <w:rPr>
          <w:rFonts w:ascii="Times New Roman" w:eastAsia="Times New Roman" w:hAnsi="Times New Roman" w:cs="Times New Roman"/>
          <w:sz w:val="28"/>
          <w:szCs w:val="28"/>
        </w:rPr>
        <w:t>вали их, вдохновлялись.</w:t>
      </w:r>
    </w:p>
    <w:p w:rsidR="006A0137" w:rsidRDefault="00D50082">
      <w:pPr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бывают подкасты? Наивно полагать, что ведущие просто приходят в студию и разговаривают между собой. Необходимо было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определиться с жанром: интервью один на один, дискуссия, личный комментарий или экспертиза, дружеская беседа,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аудиостатья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художественный рассказ, радиопередача, комедийный подкаст.</w:t>
      </w:r>
    </w:p>
    <w:p w:rsidR="006A0137" w:rsidRDefault="00D50082">
      <w:pPr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написать сценарий? Это важная часть подготовки и записи подкаста. Начинается все с названия выпуска. Нельзя забывать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джингле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который добавит структурности. Чтобы речь была связн</w:t>
      </w:r>
      <w:r>
        <w:rPr>
          <w:rFonts w:ascii="Times New Roman" w:eastAsia="Times New Roman" w:hAnsi="Times New Roman" w:cs="Times New Roman"/>
          <w:sz w:val="28"/>
          <w:szCs w:val="28"/>
        </w:rPr>
        <w:t>ой и уверенной, нужно прописать сценарий (свою речь в начале и в конце, вопросы, опорные пункты). Особое внимание стоит уделить вопросам. Лучше задавать открытые вопросы, на которые нельзя ответить односложно “да” и “нет”, избегать избитых шаблонов, слушат</w:t>
      </w:r>
      <w:r>
        <w:rPr>
          <w:rFonts w:ascii="Times New Roman" w:eastAsia="Times New Roman" w:hAnsi="Times New Roman" w:cs="Times New Roman"/>
          <w:sz w:val="28"/>
          <w:szCs w:val="28"/>
        </w:rPr>
        <w:t>ь и слышать собеседника, чтобы задать в нужный момент уточняющий вопрос.</w:t>
      </w:r>
    </w:p>
    <w:p w:rsidR="006A0137" w:rsidRDefault="00D50082">
      <w:pPr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речью. Так как аудитория слышит только голос, у нее нет вспомогательный материалов, которые объяснят, что мы хотели сказать. Дело не только в том, чтобы не запинаться, выговаривать все буквы. Нужно следить за дыханием, рекомендуется использовать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рямой порядок слов, выражения или истории, которые можно легко визуализировать. </w:t>
      </w:r>
    </w:p>
    <w:p w:rsidR="006A0137" w:rsidRDefault="00D50082">
      <w:pPr>
        <w:numPr>
          <w:ilvl w:val="0"/>
          <w:numId w:val="3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Запись и монтаж. Важно определиться с платформой, на которой будет выходить подкаст. Мы используем “Яндекс Музыку” и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Подкасты”.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реализации практики:</w:t>
      </w:r>
    </w:p>
    <w:p w:rsidR="006A0137" w:rsidRDefault="00D50082">
      <w:pPr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Лекции </w:t>
      </w:r>
      <w:r>
        <w:rPr>
          <w:rFonts w:ascii="Times New Roman" w:eastAsia="Times New Roman" w:hAnsi="Times New Roman" w:cs="Times New Roman"/>
          <w:sz w:val="28"/>
          <w:szCs w:val="28"/>
        </w:rPr>
        <w:t>для расширения кругозора в истории журналистики.</w:t>
      </w:r>
    </w:p>
    <w:p w:rsidR="006A0137" w:rsidRDefault="00D50082">
      <w:pPr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Семинары </w:t>
      </w:r>
      <w:r>
        <w:rPr>
          <w:rFonts w:ascii="Times New Roman" w:eastAsia="Times New Roman" w:hAnsi="Times New Roman" w:cs="Times New Roman"/>
          <w:sz w:val="28"/>
          <w:szCs w:val="28"/>
        </w:rPr>
        <w:t>для получения практических навыков, усвоения и повтора пройденного материала.</w:t>
      </w:r>
    </w:p>
    <w:p w:rsidR="006A0137" w:rsidRDefault="00D50082">
      <w:pPr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самостоятельного поиска информации и дальнейшего анализа. </w:t>
      </w:r>
    </w:p>
    <w:p w:rsidR="006A0137" w:rsidRDefault="00D50082">
      <w:pPr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Учебная практика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освоения 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создания контента.</w:t>
      </w:r>
    </w:p>
    <w:p w:rsidR="006A0137" w:rsidRDefault="00D50082">
      <w:pPr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Дискуссия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научиться отстаивать свое мнение и уважать при этом чужое. </w:t>
      </w:r>
    </w:p>
    <w:p w:rsidR="006A0137" w:rsidRDefault="00D50082">
      <w:pPr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обсуждение планов и идей. </w:t>
      </w:r>
    </w:p>
    <w:p w:rsidR="006A0137" w:rsidRDefault="00D50082">
      <w:pPr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важных данных.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6A0137" w:rsidRDefault="00D50082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Ноутбуки ASUS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ZenBook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шт.</w:t>
      </w:r>
    </w:p>
    <w:p w:rsidR="006A0137" w:rsidRDefault="00D50082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MV7-K 3 шт.</w:t>
      </w:r>
    </w:p>
    <w:p w:rsidR="006A0137" w:rsidRDefault="00D50082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Рекордер </w:t>
      </w:r>
      <w:r>
        <w:rPr>
          <w:rFonts w:ascii="Times New Roman" w:eastAsia="Times New Roman" w:hAnsi="Times New Roman" w:cs="Times New Roman"/>
          <w:sz w:val="28"/>
          <w:szCs w:val="28"/>
        </w:rPr>
        <w:t>ZOOM H6 1 шт.</w:t>
      </w:r>
    </w:p>
    <w:p w:rsidR="006A0137" w:rsidRDefault="00D50082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Наушники</w:t>
      </w:r>
    </w:p>
    <w:p w:rsidR="006A0137" w:rsidRDefault="00D50082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доска в кабинете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опроса.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узнать мнение аудитории о качестве нашей работы в “Прослушано ПК”, вместе с учениками мы провели опрос: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какого вы корпуса?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часто вы слушаете наши выпуски?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Удобна ли для вас платформа, на которой мы публикуем эпизоды?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бы вы пре</w:t>
      </w:r>
      <w:r>
        <w:rPr>
          <w:rFonts w:ascii="Times New Roman" w:eastAsia="Times New Roman" w:hAnsi="Times New Roman" w:cs="Times New Roman"/>
          <w:sz w:val="28"/>
          <w:szCs w:val="28"/>
        </w:rPr>
        <w:t>дпочли слушать подкаст?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темы вам интересны?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бы вы оценили наш подкаст по шкале от 1 до 10?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опрошенных – 127 человек.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опрос помог лучше познакомиться со своей аудиторией, понять, что мы двигаемся в нужном направлении (80% опрошенных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оценили подкаст на 8 и выше баллов), и вдохновиться новыми идеями для выпусков.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Методологические и оценочные материалы: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качестве учебников используются следующие издания: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“РАДИОЖУРНАЛИСТИКА” под редакцией профессора A.A.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http://evartist.narod.ru/text5/44.htm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 В. Клюев “Радиожурналистика: основы профессии” (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http://jf.spbu.ru/upload/files/file_1443169013_7294.pdf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Ссылка на рабочее пространство команды “Прослушано ПК”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https://docs.google.com/spreadsheets/d/1UzIjylQ3Ae1nGSn3FP3LOBgLkqyKPH0dP5m3pIzj8DE/edit?usp=sharing</w:t>
        </w:r>
      </w:hyperlink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6A01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746760</wp:posOffset>
            </wp:positionH>
            <wp:positionV relativeFrom="page">
              <wp:posOffset>457200</wp:posOffset>
            </wp:positionV>
            <wp:extent cx="4633595" cy="6544945"/>
            <wp:effectExtent l="0" t="0" r="0" b="8255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3595" cy="654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137" w:rsidRDefault="00D500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Фото 1: Чек-лист перед записью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449580</wp:posOffset>
            </wp:positionH>
            <wp:positionV relativeFrom="page">
              <wp:posOffset>914400</wp:posOffset>
            </wp:positionV>
            <wp:extent cx="5730875" cy="8102600"/>
            <wp:effectExtent l="0" t="0" r="3175" b="0"/>
            <wp:wrapThrough wrapText="bothSides">
              <wp:wrapPolygon edited="0">
                <wp:start x="0" y="0"/>
                <wp:lineTo x="0" y="21532"/>
                <wp:lineTo x="21540" y="21532"/>
                <wp:lineTo x="21540" y="0"/>
                <wp:lineTo x="0" y="0"/>
              </wp:wrapPolygon>
            </wp:wrapThrough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810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0137" w:rsidRDefault="00D5008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Фото 2: Пример рабочего листа для разработки идеи выпуска</w:t>
      </w:r>
    </w:p>
    <w:p w:rsidR="006A0137" w:rsidRDefault="006A01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Полученные результаты: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году, когда вместе с детьми мы только начинали работу над подкастом “Прослушано ПК”, активное участие в создании подкаста принимали всего 6 человек. Сегодня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нных, увлеченных учеников уже 34. 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Увеличилось и количество слушателей наших выпусков. Статистика говорит о продуктивности нашей работы.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 w:rsidP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449580</wp:posOffset>
            </wp:positionH>
            <wp:positionV relativeFrom="page">
              <wp:posOffset>3672840</wp:posOffset>
            </wp:positionV>
            <wp:extent cx="5730875" cy="2070100"/>
            <wp:effectExtent l="0" t="0" r="3175" b="6350"/>
            <wp:wrapThrough wrapText="bothSides">
              <wp:wrapPolygon edited="0">
                <wp:start x="0" y="0"/>
                <wp:lineTo x="0" y="21467"/>
                <wp:lineTo x="21540" y="21467"/>
                <wp:lineTo x="21540" y="0"/>
                <wp:lineTo x="0" y="0"/>
              </wp:wrapPolygon>
            </wp:wrapThrough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1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0137" w:rsidRDefault="00D5008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Фото 3: Статистика прослушиваний подкаста “Прослушано ПК”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Нашим подкастом заинтересовались коллеги из Медиацентра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опубликовали некоторые выпуски на сайте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Школа.Москва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:rsidR="006A0137" w:rsidRDefault="00D50082">
      <w:pPr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https://shkolamoskva.ru/podcasts/mam-nu-pochemu-srazu-dvornikom/</w:t>
        </w:r>
      </w:hyperlink>
    </w:p>
    <w:p w:rsidR="006A0137" w:rsidRDefault="00D50082">
      <w:pPr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https://shkolamoskva.ru/podcasts/stress-v-nashej-zhizni-i-borba-s-nim/</w:t>
        </w:r>
      </w:hyperlink>
    </w:p>
    <w:p w:rsidR="006A0137" w:rsidRDefault="00D50082">
      <w:pPr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https://shkolamoskva.ru/podcasts/feminizm-s-polinoj-shtrancz-o-tom-za-chto-borolis-sufrazhistki-i-pochemu-eto-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vazhno-do-sih-por/</w:t>
        </w:r>
      </w:hyperlink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Подкаст помог развить детям коммуникативные и ораторские навыки, повысил мотивацию участвовать в конкурсах, фестивалях в рамках проекта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московской школе”. </w:t>
      </w:r>
    </w:p>
    <w:p w:rsidR="006A0137" w:rsidRDefault="00D50082">
      <w:pPr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призера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Конференции «Наука для жизни» направление "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Медиастарт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</w:p>
    <w:p w:rsidR="006A0137" w:rsidRDefault="00D50082">
      <w:pPr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 победителя «Аудиогид для Музея Победы на иностранном языке»</w:t>
      </w:r>
    </w:p>
    <w:p w:rsidR="006A0137" w:rsidRDefault="00D50082">
      <w:pPr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Участие и победа на Международном фестивале детско-юношеской журналистики и экранного творчества "Волга-ЮНПРЕСС"</w:t>
      </w:r>
    </w:p>
    <w:p w:rsidR="006A0137" w:rsidRDefault="00D50082">
      <w:pPr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Участие в Олимпиадах "Выс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шая проба" и “Ломоносов”</w:t>
      </w:r>
    </w:p>
    <w:p w:rsidR="006A0137" w:rsidRDefault="00D50082">
      <w:pPr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Участие во флешмобе “Шагаю по Москве”</w:t>
      </w:r>
    </w:p>
    <w:p w:rsidR="006A0137" w:rsidRDefault="00D50082">
      <w:pPr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Межрегиональный фестиваль-тренинг «Погружайся»</w:t>
      </w:r>
    </w:p>
    <w:p w:rsidR="006A0137" w:rsidRDefault="00D50082">
      <w:pPr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Фестиваль детских медиа «Включайся!»</w:t>
      </w:r>
    </w:p>
    <w:p w:rsidR="006A0137" w:rsidRDefault="006A0137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значение: 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проекта удалось создать пространство для детского самовыражения и творчеств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Результатом работы стали многочисленные выпуски на актуальные темы в современном меняющемся мире.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Pr="00D50082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082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дальнейшего развития: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дальнейшем планируется увеличение количества прослушиваний и подписчиков, вовлечение других детей в проект, 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конкурсах и фестивалях для саморазвития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а так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 коллаборации с другими успешными школьными подкастами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0137" w:rsidRDefault="006A01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7" w:rsidRPr="00D50082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082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Трансляция опыта реализации педагогической практики: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данной ссылке вы можете выбрать удобную платформу для прослушивания подкаста, а также любой выпуск, тема которого вас заинтересует. </w:t>
      </w:r>
    </w:p>
    <w:p w:rsidR="006A0137" w:rsidRDefault="00D500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https://tapli</w:t>
      </w:r>
      <w:r>
        <w:rPr>
          <w:rFonts w:ascii="Times New Roman" w:eastAsia="Times New Roman" w:hAnsi="Times New Roman" w:cs="Times New Roman"/>
          <w:sz w:val="28"/>
          <w:szCs w:val="28"/>
        </w:rPr>
        <w:t>nk.cc/proslushanopk</w:t>
      </w:r>
    </w:p>
    <w:sectPr w:rsidR="006A01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4544B"/>
    <w:multiLevelType w:val="multilevel"/>
    <w:tmpl w:val="EE2ED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C17A30"/>
    <w:multiLevelType w:val="multilevel"/>
    <w:tmpl w:val="91003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5954FD"/>
    <w:multiLevelType w:val="multilevel"/>
    <w:tmpl w:val="830E2F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4D74D4"/>
    <w:multiLevelType w:val="multilevel"/>
    <w:tmpl w:val="8A94D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60714D"/>
    <w:multiLevelType w:val="multilevel"/>
    <w:tmpl w:val="CC0A3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E25E1A"/>
    <w:multiLevelType w:val="multilevel"/>
    <w:tmpl w:val="92CAD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37"/>
    <w:rsid w:val="006A0137"/>
    <w:rsid w:val="00D5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42D6"/>
  <w15:docId w15:val="{BCA2A8B8-18C6-4324-9CD0-C23B33E6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hkolamoskva.ru/podcasts/feminizm-s-polinoj-shtrancz-o-tom-za-chto-borolis-sufrazhistki-i-pochemu-eto-vazhno-do-sih-p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UzIjylQ3Ae1nGSn3FP3LOBgLkqyKPH0dP5m3pIzj8DE/edit?usp=sharing" TargetMode="External"/><Relationship Id="rId12" Type="http://schemas.openxmlformats.org/officeDocument/2006/relationships/hyperlink" Target="https://shkolamoskva.ru/podcasts/stress-v-nashej-zhizni-i-borba-s-n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f.spbu.ru/upload/files/file_1443169013_7294.pdf" TargetMode="External"/><Relationship Id="rId11" Type="http://schemas.openxmlformats.org/officeDocument/2006/relationships/hyperlink" Target="https://shkolamoskva.ru/podcasts/mam-nu-pochemu-srazu-dvornikom/" TargetMode="External"/><Relationship Id="rId5" Type="http://schemas.openxmlformats.org/officeDocument/2006/relationships/hyperlink" Target="http://evartist.narod.ru/text5/44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</cp:lastModifiedBy>
  <cp:revision>2</cp:revision>
  <dcterms:created xsi:type="dcterms:W3CDTF">2022-11-25T08:49:00Z</dcterms:created>
  <dcterms:modified xsi:type="dcterms:W3CDTF">2022-11-25T08:51:00Z</dcterms:modified>
</cp:coreProperties>
</file>